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3A" w:rsidRPr="00831D4A" w:rsidRDefault="00831D4A" w:rsidP="00B809C9">
      <w:pPr>
        <w:widowControl w:val="0"/>
        <w:jc w:val="center"/>
        <w:rPr>
          <w:rFonts w:cs="Times New Roman"/>
          <w:b/>
          <w:szCs w:val="28"/>
        </w:rPr>
      </w:pPr>
      <w:r w:rsidRPr="00831D4A">
        <w:rPr>
          <w:rFonts w:cs="Times New Roman"/>
          <w:b/>
          <w:szCs w:val="28"/>
        </w:rPr>
        <w:t>1</w:t>
      </w:r>
      <w:r w:rsidR="00AF6A0E">
        <w:rPr>
          <w:rFonts w:cs="Times New Roman"/>
          <w:b/>
          <w:szCs w:val="28"/>
        </w:rPr>
        <w:t>2</w:t>
      </w:r>
      <w:r w:rsidRPr="00831D4A">
        <w:rPr>
          <w:rFonts w:cs="Times New Roman"/>
          <w:b/>
          <w:szCs w:val="28"/>
        </w:rPr>
        <w:t xml:space="preserve"> </w:t>
      </w:r>
      <w:r w:rsidR="00AF6A0E">
        <w:rPr>
          <w:rFonts w:cs="Times New Roman"/>
          <w:b/>
          <w:szCs w:val="28"/>
        </w:rPr>
        <w:t>РЯДЫ ДИНАМИКИ</w:t>
      </w:r>
    </w:p>
    <w:p w:rsidR="002E6835" w:rsidRPr="00831D4A" w:rsidRDefault="002E6835" w:rsidP="002E6835">
      <w:pPr>
        <w:widowControl w:val="0"/>
        <w:ind w:firstLine="567"/>
        <w:jc w:val="both"/>
        <w:rPr>
          <w:bCs/>
          <w:szCs w:val="28"/>
        </w:rPr>
      </w:pP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1. Имеются следующие данные о динамике производства продукции предприятием за 20</w:t>
      </w:r>
      <w:r>
        <w:rPr>
          <w:szCs w:val="28"/>
        </w:rPr>
        <w:t>11</w:t>
      </w:r>
      <w:r w:rsidRPr="00AF6A0E">
        <w:rPr>
          <w:szCs w:val="28"/>
        </w:rPr>
        <w:t>-20</w:t>
      </w:r>
      <w:r>
        <w:rPr>
          <w:szCs w:val="28"/>
        </w:rPr>
        <w:t>16</w:t>
      </w:r>
      <w:r w:rsidRPr="00AF6A0E">
        <w:rPr>
          <w:szCs w:val="28"/>
        </w:rPr>
        <w:t xml:space="preserve"> гг.</w:t>
      </w: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Таблица 1 – Производство продукции предприятия</w:t>
      </w:r>
    </w:p>
    <w:tbl>
      <w:tblPr>
        <w:tblW w:w="94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1166"/>
        <w:gridCol w:w="1166"/>
        <w:gridCol w:w="1166"/>
        <w:gridCol w:w="1166"/>
        <w:gridCol w:w="1166"/>
        <w:gridCol w:w="1166"/>
      </w:tblGrid>
      <w:tr w:rsidR="00AF6A0E" w:rsidRPr="00AF6A0E" w:rsidTr="00AF6A0E">
        <w:trPr>
          <w:trHeight w:val="233"/>
        </w:trPr>
        <w:tc>
          <w:tcPr>
            <w:tcW w:w="2409" w:type="dxa"/>
          </w:tcPr>
          <w:p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Года</w:t>
            </w:r>
          </w:p>
        </w:tc>
        <w:tc>
          <w:tcPr>
            <w:tcW w:w="1166" w:type="dxa"/>
          </w:tcPr>
          <w:p w:rsidR="00AF6A0E" w:rsidRPr="00AF6A0E" w:rsidRDefault="00AF6A0E" w:rsidP="00AF6A0E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 w:rsidRPr="00AF6A0E">
              <w:rPr>
                <w:sz w:val="24"/>
                <w:szCs w:val="24"/>
              </w:rPr>
              <w:t>11</w:t>
            </w:r>
          </w:p>
        </w:tc>
        <w:tc>
          <w:tcPr>
            <w:tcW w:w="1166" w:type="dxa"/>
          </w:tcPr>
          <w:p w:rsidR="00AF6A0E" w:rsidRPr="00AF6A0E" w:rsidRDefault="00AF6A0E" w:rsidP="00AF6A0E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 w:rsidRPr="00AF6A0E">
              <w:rPr>
                <w:sz w:val="24"/>
                <w:szCs w:val="24"/>
              </w:rPr>
              <w:t>12</w:t>
            </w:r>
          </w:p>
        </w:tc>
        <w:tc>
          <w:tcPr>
            <w:tcW w:w="1166" w:type="dxa"/>
          </w:tcPr>
          <w:p w:rsidR="00AF6A0E" w:rsidRPr="00AF6A0E" w:rsidRDefault="00AF6A0E" w:rsidP="00AF6A0E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Pr="00AF6A0E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</w:tcPr>
          <w:p w:rsidR="00AF6A0E" w:rsidRPr="00AF6A0E" w:rsidRDefault="00AF6A0E" w:rsidP="00AF6A0E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Pr="00AF6A0E">
              <w:rPr>
                <w:sz w:val="24"/>
                <w:szCs w:val="24"/>
              </w:rPr>
              <w:t>4</w:t>
            </w:r>
          </w:p>
        </w:tc>
        <w:tc>
          <w:tcPr>
            <w:tcW w:w="1166" w:type="dxa"/>
          </w:tcPr>
          <w:p w:rsidR="00AF6A0E" w:rsidRPr="00AF6A0E" w:rsidRDefault="00AF6A0E" w:rsidP="00AF6A0E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Pr="00AF6A0E">
              <w:rPr>
                <w:sz w:val="24"/>
                <w:szCs w:val="24"/>
              </w:rPr>
              <w:t>5</w:t>
            </w:r>
          </w:p>
        </w:tc>
        <w:tc>
          <w:tcPr>
            <w:tcW w:w="1166" w:type="dxa"/>
          </w:tcPr>
          <w:p w:rsidR="00AF6A0E" w:rsidRPr="00AF6A0E" w:rsidRDefault="00AF6A0E" w:rsidP="00AF6A0E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Pr="00AF6A0E">
              <w:rPr>
                <w:sz w:val="24"/>
                <w:szCs w:val="24"/>
              </w:rPr>
              <w:t>6</w:t>
            </w:r>
          </w:p>
        </w:tc>
      </w:tr>
      <w:tr w:rsidR="00AF6A0E" w:rsidRPr="00AF6A0E" w:rsidTr="00AF6A0E">
        <w:trPr>
          <w:trHeight w:val="486"/>
        </w:trPr>
        <w:tc>
          <w:tcPr>
            <w:tcW w:w="2409" w:type="dxa"/>
          </w:tcPr>
          <w:p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Производство продукции (</w:t>
            </w:r>
            <w:proofErr w:type="spellStart"/>
            <w:proofErr w:type="gramStart"/>
            <w:r w:rsidRPr="00AF6A0E">
              <w:rPr>
                <w:sz w:val="24"/>
                <w:szCs w:val="24"/>
              </w:rPr>
              <w:t>шт</w:t>
            </w:r>
            <w:proofErr w:type="spellEnd"/>
            <w:proofErr w:type="gramEnd"/>
            <w:r w:rsidRPr="00AF6A0E">
              <w:rPr>
                <w:sz w:val="24"/>
                <w:szCs w:val="24"/>
              </w:rPr>
              <w:t>)</w:t>
            </w:r>
          </w:p>
        </w:tc>
        <w:tc>
          <w:tcPr>
            <w:tcW w:w="1166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20400</w:t>
            </w:r>
          </w:p>
        </w:tc>
        <w:tc>
          <w:tcPr>
            <w:tcW w:w="1166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24700</w:t>
            </w:r>
          </w:p>
        </w:tc>
        <w:tc>
          <w:tcPr>
            <w:tcW w:w="1166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30980</w:t>
            </w:r>
          </w:p>
        </w:tc>
        <w:tc>
          <w:tcPr>
            <w:tcW w:w="1166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40750</w:t>
            </w:r>
          </w:p>
        </w:tc>
        <w:tc>
          <w:tcPr>
            <w:tcW w:w="1166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42300</w:t>
            </w:r>
          </w:p>
        </w:tc>
        <w:tc>
          <w:tcPr>
            <w:tcW w:w="1166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50000</w:t>
            </w:r>
          </w:p>
        </w:tc>
      </w:tr>
    </w:tbl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Рассчитать цепные и базисные абсолютные приросты, темпы роста и прироста продукции, а также средние показатели в рядах динамики, приняв за базу 20</w:t>
      </w:r>
      <w:r>
        <w:rPr>
          <w:szCs w:val="28"/>
        </w:rPr>
        <w:t>11</w:t>
      </w:r>
      <w:r w:rsidRPr="00AF6A0E">
        <w:rPr>
          <w:szCs w:val="28"/>
        </w:rPr>
        <w:t>г.</w:t>
      </w: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 xml:space="preserve">2. Проанализировать динамику численности специалистов промышленности ВКО за 2003-2013 </w:t>
      </w:r>
      <w:proofErr w:type="spellStart"/>
      <w:proofErr w:type="gramStart"/>
      <w:r w:rsidRPr="00AF6A0E">
        <w:rPr>
          <w:szCs w:val="28"/>
        </w:rPr>
        <w:t>гг</w:t>
      </w:r>
      <w:proofErr w:type="spellEnd"/>
      <w:proofErr w:type="gramEnd"/>
      <w:r w:rsidRPr="00AF6A0E">
        <w:rPr>
          <w:szCs w:val="28"/>
        </w:rPr>
        <w:t xml:space="preserve"> (таблица 2).</w:t>
      </w: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Динамики численности специалистов промышленности ВКО за 200</w:t>
      </w:r>
      <w:r>
        <w:rPr>
          <w:szCs w:val="28"/>
        </w:rPr>
        <w:t>9</w:t>
      </w:r>
      <w:r w:rsidRPr="00AF6A0E">
        <w:rPr>
          <w:szCs w:val="28"/>
        </w:rPr>
        <w:t>-201</w:t>
      </w:r>
      <w:r>
        <w:rPr>
          <w:szCs w:val="28"/>
        </w:rPr>
        <w:t>6</w:t>
      </w:r>
      <w:r w:rsidRPr="00AF6A0E">
        <w:rPr>
          <w:szCs w:val="28"/>
        </w:rPr>
        <w:t xml:space="preserve"> гг.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912"/>
        <w:gridCol w:w="961"/>
        <w:gridCol w:w="954"/>
        <w:gridCol w:w="937"/>
        <w:gridCol w:w="892"/>
        <w:gridCol w:w="952"/>
        <w:gridCol w:w="919"/>
        <w:gridCol w:w="1019"/>
      </w:tblGrid>
      <w:tr w:rsidR="00AF6A0E" w:rsidRPr="00AF6A0E" w:rsidTr="00AF6A0E">
        <w:trPr>
          <w:trHeight w:val="227"/>
        </w:trPr>
        <w:tc>
          <w:tcPr>
            <w:tcW w:w="1964" w:type="dxa"/>
            <w:vMerge w:val="restart"/>
            <w:vAlign w:val="center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Показатели</w:t>
            </w:r>
          </w:p>
        </w:tc>
        <w:tc>
          <w:tcPr>
            <w:tcW w:w="7546" w:type="dxa"/>
            <w:gridSpan w:val="8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 xml:space="preserve">Годы </w:t>
            </w:r>
          </w:p>
        </w:tc>
      </w:tr>
      <w:tr w:rsidR="00AF6A0E" w:rsidRPr="00AF6A0E" w:rsidTr="00AF6A0E">
        <w:trPr>
          <w:trHeight w:val="145"/>
        </w:trPr>
        <w:tc>
          <w:tcPr>
            <w:tcW w:w="1964" w:type="dxa"/>
            <w:vMerge/>
            <w:vAlign w:val="center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:rsidR="00AF6A0E" w:rsidRPr="00AF6A0E" w:rsidRDefault="00AF6A0E" w:rsidP="00AF6A0E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200</w:t>
            </w:r>
            <w:r w:rsidRPr="00AF6A0E">
              <w:rPr>
                <w:sz w:val="24"/>
                <w:szCs w:val="24"/>
              </w:rPr>
              <w:t>9</w:t>
            </w:r>
          </w:p>
        </w:tc>
        <w:tc>
          <w:tcPr>
            <w:tcW w:w="961" w:type="dxa"/>
          </w:tcPr>
          <w:p w:rsidR="00AF6A0E" w:rsidRPr="00AF6A0E" w:rsidRDefault="00AF6A0E" w:rsidP="00AF6A0E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 w:rsidRPr="00AF6A0E"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 w:rsidRPr="00AF6A0E">
              <w:rPr>
                <w:sz w:val="24"/>
                <w:szCs w:val="24"/>
              </w:rPr>
              <w:t>11</w:t>
            </w:r>
          </w:p>
        </w:tc>
        <w:tc>
          <w:tcPr>
            <w:tcW w:w="937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 w:rsidRPr="00AF6A0E">
              <w:rPr>
                <w:sz w:val="24"/>
                <w:szCs w:val="24"/>
              </w:rPr>
              <w:t>12</w:t>
            </w:r>
          </w:p>
        </w:tc>
        <w:tc>
          <w:tcPr>
            <w:tcW w:w="89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Pr="00AF6A0E">
              <w:rPr>
                <w:sz w:val="24"/>
                <w:szCs w:val="24"/>
              </w:rPr>
              <w:t>3</w:t>
            </w:r>
          </w:p>
        </w:tc>
        <w:tc>
          <w:tcPr>
            <w:tcW w:w="95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Pr="00AF6A0E">
              <w:rPr>
                <w:sz w:val="24"/>
                <w:szCs w:val="24"/>
              </w:rPr>
              <w:t>4</w:t>
            </w:r>
          </w:p>
        </w:tc>
        <w:tc>
          <w:tcPr>
            <w:tcW w:w="9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Pr="00AF6A0E">
              <w:rPr>
                <w:sz w:val="24"/>
                <w:szCs w:val="24"/>
              </w:rPr>
              <w:t>5</w:t>
            </w:r>
          </w:p>
        </w:tc>
        <w:tc>
          <w:tcPr>
            <w:tcW w:w="10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Pr="00AF6A0E">
              <w:rPr>
                <w:sz w:val="24"/>
                <w:szCs w:val="24"/>
              </w:rPr>
              <w:t>6</w:t>
            </w:r>
          </w:p>
        </w:tc>
      </w:tr>
      <w:tr w:rsidR="00AF6A0E" w:rsidRPr="00AF6A0E" w:rsidTr="00AF6A0E">
        <w:trPr>
          <w:trHeight w:val="454"/>
        </w:trPr>
        <w:tc>
          <w:tcPr>
            <w:tcW w:w="1964" w:type="dxa"/>
            <w:vAlign w:val="center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Численность специалистов</w:t>
            </w:r>
          </w:p>
        </w:tc>
        <w:tc>
          <w:tcPr>
            <w:tcW w:w="91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26197</w:t>
            </w:r>
          </w:p>
        </w:tc>
        <w:tc>
          <w:tcPr>
            <w:tcW w:w="961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26993</w:t>
            </w:r>
          </w:p>
        </w:tc>
        <w:tc>
          <w:tcPr>
            <w:tcW w:w="95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25613</w:t>
            </w:r>
          </w:p>
        </w:tc>
        <w:tc>
          <w:tcPr>
            <w:tcW w:w="937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24710</w:t>
            </w:r>
          </w:p>
        </w:tc>
        <w:tc>
          <w:tcPr>
            <w:tcW w:w="89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23691</w:t>
            </w:r>
          </w:p>
        </w:tc>
        <w:tc>
          <w:tcPr>
            <w:tcW w:w="95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21166</w:t>
            </w:r>
          </w:p>
        </w:tc>
        <w:tc>
          <w:tcPr>
            <w:tcW w:w="9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18900</w:t>
            </w:r>
          </w:p>
        </w:tc>
        <w:tc>
          <w:tcPr>
            <w:tcW w:w="10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17289</w:t>
            </w:r>
          </w:p>
        </w:tc>
      </w:tr>
      <w:tr w:rsidR="00AF6A0E" w:rsidRPr="00AF6A0E" w:rsidTr="00AF6A0E">
        <w:trPr>
          <w:trHeight w:val="740"/>
        </w:trPr>
        <w:tc>
          <w:tcPr>
            <w:tcW w:w="1964" w:type="dxa"/>
            <w:vAlign w:val="center"/>
          </w:tcPr>
          <w:p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 xml:space="preserve">1 </w:t>
            </w:r>
            <w:proofErr w:type="spellStart"/>
            <w:r w:rsidRPr="00AF6A0E">
              <w:rPr>
                <w:sz w:val="24"/>
                <w:szCs w:val="24"/>
              </w:rPr>
              <w:t>Аболютный</w:t>
            </w:r>
            <w:proofErr w:type="spellEnd"/>
            <w:r w:rsidRPr="00AF6A0E">
              <w:rPr>
                <w:sz w:val="24"/>
                <w:szCs w:val="24"/>
              </w:rPr>
              <w:t xml:space="preserve"> прирост (Δ</w:t>
            </w:r>
            <w:proofErr w:type="spellStart"/>
            <w:r w:rsidRPr="00AF6A0E">
              <w:rPr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AF6A0E">
              <w:rPr>
                <w:sz w:val="24"/>
                <w:szCs w:val="24"/>
              </w:rPr>
              <w:t>)</w:t>
            </w:r>
          </w:p>
          <w:p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базисный</w:t>
            </w:r>
          </w:p>
          <w:p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цепной</w:t>
            </w:r>
          </w:p>
        </w:tc>
        <w:tc>
          <w:tcPr>
            <w:tcW w:w="91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:rsidTr="00AF6A0E">
        <w:trPr>
          <w:trHeight w:val="927"/>
        </w:trPr>
        <w:tc>
          <w:tcPr>
            <w:tcW w:w="1964" w:type="dxa"/>
            <w:vAlign w:val="center"/>
          </w:tcPr>
          <w:p w:rsidR="00AF6A0E" w:rsidRPr="00AF6A0E" w:rsidRDefault="00AF6A0E" w:rsidP="00AF6A0E">
            <w:pPr>
              <w:widowControl w:val="0"/>
              <w:numPr>
                <w:ilvl w:val="0"/>
                <w:numId w:val="9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роста (</w:t>
            </w:r>
            <w:proofErr w:type="spellStart"/>
            <w:proofErr w:type="gramStart"/>
            <w:r w:rsidRPr="00AF6A0E">
              <w:rPr>
                <w:sz w:val="24"/>
                <w:szCs w:val="24"/>
              </w:rPr>
              <w:t>Т</w:t>
            </w:r>
            <w:r w:rsidRPr="00AF6A0E">
              <w:rPr>
                <w:sz w:val="24"/>
                <w:szCs w:val="24"/>
                <w:vertAlign w:val="subscript"/>
              </w:rPr>
              <w:t>р</w:t>
            </w:r>
            <w:proofErr w:type="spellEnd"/>
            <w:proofErr w:type="gramEnd"/>
            <w:r w:rsidRPr="00AF6A0E">
              <w:rPr>
                <w:sz w:val="24"/>
                <w:szCs w:val="24"/>
              </w:rPr>
              <w:t>)</w:t>
            </w:r>
          </w:p>
          <w:p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базисный</w:t>
            </w:r>
          </w:p>
          <w:p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цепной</w:t>
            </w:r>
          </w:p>
        </w:tc>
        <w:tc>
          <w:tcPr>
            <w:tcW w:w="91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:rsidTr="00AF6A0E">
        <w:trPr>
          <w:trHeight w:val="927"/>
        </w:trPr>
        <w:tc>
          <w:tcPr>
            <w:tcW w:w="1964" w:type="dxa"/>
            <w:vAlign w:val="center"/>
          </w:tcPr>
          <w:p w:rsidR="00AF6A0E" w:rsidRPr="00AF6A0E" w:rsidRDefault="00AF6A0E" w:rsidP="00AF6A0E">
            <w:pPr>
              <w:widowControl w:val="0"/>
              <w:numPr>
                <w:ilvl w:val="0"/>
                <w:numId w:val="9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прироста (</w:t>
            </w:r>
            <w:proofErr w:type="spellStart"/>
            <w:r w:rsidRPr="00AF6A0E">
              <w:rPr>
                <w:sz w:val="24"/>
                <w:szCs w:val="24"/>
              </w:rPr>
              <w:t>Т</w:t>
            </w:r>
            <w:r w:rsidRPr="00AF6A0E">
              <w:rPr>
                <w:sz w:val="24"/>
                <w:szCs w:val="24"/>
                <w:vertAlign w:val="subscript"/>
              </w:rPr>
              <w:t>пр</w:t>
            </w:r>
            <w:proofErr w:type="spellEnd"/>
            <w:r w:rsidRPr="00AF6A0E">
              <w:rPr>
                <w:sz w:val="24"/>
                <w:szCs w:val="24"/>
              </w:rPr>
              <w:t>)</w:t>
            </w:r>
          </w:p>
          <w:p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базисный</w:t>
            </w:r>
          </w:p>
          <w:p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цепной</w:t>
            </w:r>
          </w:p>
        </w:tc>
        <w:tc>
          <w:tcPr>
            <w:tcW w:w="91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:rsidTr="00AF6A0E">
        <w:trPr>
          <w:trHeight w:val="700"/>
        </w:trPr>
        <w:tc>
          <w:tcPr>
            <w:tcW w:w="1964" w:type="dxa"/>
            <w:vAlign w:val="center"/>
          </w:tcPr>
          <w:p w:rsidR="00AF6A0E" w:rsidRPr="00AF6A0E" w:rsidRDefault="00AF6A0E" w:rsidP="00AF6A0E">
            <w:pPr>
              <w:widowControl w:val="0"/>
              <w:numPr>
                <w:ilvl w:val="0"/>
                <w:numId w:val="9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Абсолютное значение 1% прироста (</w:t>
            </w:r>
            <w:proofErr w:type="gramStart"/>
            <w:r w:rsidRPr="00AF6A0E">
              <w:rPr>
                <w:sz w:val="24"/>
                <w:szCs w:val="24"/>
              </w:rPr>
              <w:t>цепной</w:t>
            </w:r>
            <w:proofErr w:type="gramEnd"/>
            <w:r w:rsidRPr="00AF6A0E">
              <w:rPr>
                <w:sz w:val="24"/>
                <w:szCs w:val="24"/>
              </w:rPr>
              <w:t>)</w:t>
            </w:r>
          </w:p>
        </w:tc>
        <w:tc>
          <w:tcPr>
            <w:tcW w:w="91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За базу принимаем численность специалистов в 200</w:t>
      </w:r>
      <w:r>
        <w:rPr>
          <w:szCs w:val="28"/>
        </w:rPr>
        <w:t>9</w:t>
      </w:r>
      <w:r w:rsidRPr="00AF6A0E">
        <w:rPr>
          <w:szCs w:val="28"/>
        </w:rPr>
        <w:t xml:space="preserve"> году.</w:t>
      </w: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3. По предприятию даны следующие показатели и уровни рядов динамики (таблица 3).</w:t>
      </w: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:rsidR="00AF6A0E" w:rsidRDefault="00AF6A0E" w:rsidP="00AF6A0E">
      <w:pPr>
        <w:widowControl w:val="0"/>
        <w:ind w:firstLine="567"/>
        <w:jc w:val="both"/>
        <w:rPr>
          <w:szCs w:val="28"/>
        </w:rPr>
      </w:pPr>
    </w:p>
    <w:p w:rsidR="00AF6A0E" w:rsidRDefault="00AF6A0E" w:rsidP="00AF6A0E">
      <w:pPr>
        <w:widowControl w:val="0"/>
        <w:ind w:firstLine="567"/>
        <w:jc w:val="both"/>
        <w:rPr>
          <w:szCs w:val="28"/>
        </w:rPr>
      </w:pPr>
    </w:p>
    <w:p w:rsidR="00AF6A0E" w:rsidRDefault="00AF6A0E" w:rsidP="00AF6A0E">
      <w:pPr>
        <w:widowControl w:val="0"/>
        <w:ind w:firstLine="567"/>
        <w:jc w:val="both"/>
        <w:rPr>
          <w:szCs w:val="28"/>
        </w:rPr>
      </w:pP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lastRenderedPageBreak/>
        <w:t>Таблица 3 – Показатели функционирования предприятия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"/>
        <w:gridCol w:w="1943"/>
        <w:gridCol w:w="1739"/>
        <w:gridCol w:w="1069"/>
        <w:gridCol w:w="1484"/>
        <w:gridCol w:w="1860"/>
      </w:tblGrid>
      <w:tr w:rsidR="00AF6A0E" w:rsidRPr="00AF6A0E" w:rsidTr="00AF6A0E">
        <w:trPr>
          <w:trHeight w:val="492"/>
        </w:trPr>
        <w:tc>
          <w:tcPr>
            <w:tcW w:w="1045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AF6A0E">
              <w:rPr>
                <w:sz w:val="24"/>
                <w:szCs w:val="24"/>
              </w:rPr>
              <w:t>Год</w:t>
            </w:r>
          </w:p>
        </w:tc>
        <w:tc>
          <w:tcPr>
            <w:tcW w:w="1943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Производство продукции (</w:t>
            </w:r>
            <w:proofErr w:type="spellStart"/>
            <w:r w:rsidRPr="00AF6A0E">
              <w:rPr>
                <w:sz w:val="24"/>
                <w:szCs w:val="24"/>
              </w:rPr>
              <w:t>млн</w:t>
            </w:r>
            <w:proofErr w:type="gramStart"/>
            <w:r w:rsidRPr="00AF6A0E">
              <w:rPr>
                <w:sz w:val="24"/>
                <w:szCs w:val="24"/>
              </w:rPr>
              <w:t>.т</w:t>
            </w:r>
            <w:proofErr w:type="gramEnd"/>
            <w:r w:rsidRPr="00AF6A0E">
              <w:rPr>
                <w:sz w:val="24"/>
                <w:szCs w:val="24"/>
              </w:rPr>
              <w:t>г</w:t>
            </w:r>
            <w:proofErr w:type="spellEnd"/>
            <w:r w:rsidRPr="00AF6A0E">
              <w:rPr>
                <w:sz w:val="24"/>
                <w:szCs w:val="24"/>
              </w:rPr>
              <w:t>)</w:t>
            </w:r>
          </w:p>
        </w:tc>
        <w:tc>
          <w:tcPr>
            <w:tcW w:w="173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Абсолютный прирост</w:t>
            </w:r>
          </w:p>
        </w:tc>
        <w:tc>
          <w:tcPr>
            <w:tcW w:w="106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роста</w:t>
            </w:r>
          </w:p>
        </w:tc>
        <w:tc>
          <w:tcPr>
            <w:tcW w:w="148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прироста</w:t>
            </w:r>
          </w:p>
        </w:tc>
        <w:tc>
          <w:tcPr>
            <w:tcW w:w="1860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Абсолютное значение 1% прироста</w:t>
            </w:r>
          </w:p>
        </w:tc>
      </w:tr>
      <w:tr w:rsidR="00AF6A0E" w:rsidRPr="00AF6A0E" w:rsidTr="00AF6A0E">
        <w:trPr>
          <w:trHeight w:val="58"/>
        </w:trPr>
        <w:tc>
          <w:tcPr>
            <w:tcW w:w="1045" w:type="dxa"/>
          </w:tcPr>
          <w:p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943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741</w:t>
            </w:r>
          </w:p>
        </w:tc>
        <w:tc>
          <w:tcPr>
            <w:tcW w:w="173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:rsidTr="00AF6A0E">
        <w:trPr>
          <w:trHeight w:val="58"/>
        </w:trPr>
        <w:tc>
          <w:tcPr>
            <w:tcW w:w="1045" w:type="dxa"/>
          </w:tcPr>
          <w:p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943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59</w:t>
            </w:r>
          </w:p>
        </w:tc>
        <w:tc>
          <w:tcPr>
            <w:tcW w:w="106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:rsidTr="00AF6A0E">
        <w:trPr>
          <w:trHeight w:val="58"/>
        </w:trPr>
        <w:tc>
          <w:tcPr>
            <w:tcW w:w="1045" w:type="dxa"/>
          </w:tcPr>
          <w:p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943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107%</w:t>
            </w:r>
          </w:p>
        </w:tc>
        <w:tc>
          <w:tcPr>
            <w:tcW w:w="148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:rsidTr="00AF6A0E">
        <w:trPr>
          <w:trHeight w:val="58"/>
        </w:trPr>
        <w:tc>
          <w:tcPr>
            <w:tcW w:w="1045" w:type="dxa"/>
          </w:tcPr>
          <w:p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943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7%</w:t>
            </w:r>
          </w:p>
        </w:tc>
        <w:tc>
          <w:tcPr>
            <w:tcW w:w="1860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:rsidTr="00AF6A0E">
        <w:trPr>
          <w:trHeight w:val="58"/>
        </w:trPr>
        <w:tc>
          <w:tcPr>
            <w:tcW w:w="1045" w:type="dxa"/>
          </w:tcPr>
          <w:p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61</w:t>
            </w:r>
          </w:p>
        </w:tc>
        <w:tc>
          <w:tcPr>
            <w:tcW w:w="106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:rsidTr="00AF6A0E">
        <w:trPr>
          <w:trHeight w:val="58"/>
        </w:trPr>
        <w:tc>
          <w:tcPr>
            <w:tcW w:w="1045" w:type="dxa"/>
          </w:tcPr>
          <w:p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43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9,15</w:t>
            </w:r>
          </w:p>
        </w:tc>
      </w:tr>
    </w:tbl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Определить недостающие показатели и уровни рядов динамики. Вычисления производить цепным методом.</w:t>
      </w:r>
    </w:p>
    <w:p w:rsidR="00AF6A0E" w:rsidRPr="00AF6A0E" w:rsidRDefault="00AF6A0E" w:rsidP="00AF6A0E">
      <w:pPr>
        <w:widowControl w:val="0"/>
        <w:jc w:val="center"/>
        <w:rPr>
          <w:b/>
          <w:szCs w:val="28"/>
        </w:rPr>
      </w:pPr>
    </w:p>
    <w:p w:rsidR="00A91C3A" w:rsidRPr="00AF6A0E" w:rsidRDefault="00A91C3A" w:rsidP="00A91C3A">
      <w:pPr>
        <w:widowControl w:val="0"/>
        <w:jc w:val="center"/>
        <w:rPr>
          <w:rFonts w:cs="Times New Roman"/>
          <w:b/>
          <w:szCs w:val="28"/>
        </w:rPr>
      </w:pPr>
    </w:p>
    <w:sectPr w:rsidR="00A91C3A" w:rsidRPr="00AF6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06DC4"/>
    <w:multiLevelType w:val="multilevel"/>
    <w:tmpl w:val="4E08F174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6">
    <w:nsid w:val="64F853A5"/>
    <w:multiLevelType w:val="multilevel"/>
    <w:tmpl w:val="5054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275FE3"/>
    <w:multiLevelType w:val="multilevel"/>
    <w:tmpl w:val="C09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6835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B46A0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2A7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2242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37A7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1D4A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53B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1C3A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A0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0DBB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3076"/>
    <w:rsid w:val="00EF4769"/>
    <w:rsid w:val="00EF5BE0"/>
    <w:rsid w:val="00EF75A1"/>
    <w:rsid w:val="00F026C5"/>
    <w:rsid w:val="00F05D73"/>
    <w:rsid w:val="00F078DE"/>
    <w:rsid w:val="00F10772"/>
    <w:rsid w:val="00F1189B"/>
    <w:rsid w:val="00F14291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2018-01-06T05:17:00Z</dcterms:created>
  <dcterms:modified xsi:type="dcterms:W3CDTF">2018-01-07T14:01:00Z</dcterms:modified>
</cp:coreProperties>
</file>